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EBE8E1" w14:textId="77777777" w:rsidR="000B51B0" w:rsidRDefault="000B51B0" w:rsidP="000B51B0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5451E4F7" w14:textId="77777777" w:rsidR="000B51B0" w:rsidRDefault="000B51B0" w:rsidP="000B51B0">
      <w:pPr>
        <w:spacing w:line="276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uk-UA"/>
        </w:rPr>
        <w:drawing>
          <wp:anchor distT="0" distB="0" distL="114300" distR="114300" simplePos="0" relativeHeight="251659264" behindDoc="0" locked="0" layoutInCell="0" allowOverlap="1" wp14:anchorId="393B5F5A" wp14:editId="35C5DF88">
            <wp:simplePos x="0" y="0"/>
            <wp:positionH relativeFrom="margin">
              <wp:align>center</wp:align>
            </wp:positionH>
            <wp:positionV relativeFrom="paragraph">
              <wp:posOffset>152400</wp:posOffset>
            </wp:positionV>
            <wp:extent cx="431800" cy="611505"/>
            <wp:effectExtent l="0" t="0" r="6350" b="0"/>
            <wp:wrapSquare wrapText="bothSides"/>
            <wp:docPr id="3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4C9C0DA" w14:textId="77777777" w:rsidR="000B51B0" w:rsidRDefault="000B51B0" w:rsidP="000B51B0">
      <w:pPr>
        <w:pStyle w:val="ShapkaDocumentu"/>
        <w:spacing w:line="276" w:lineRule="auto"/>
        <w:ind w:left="0"/>
        <w:rPr>
          <w:rFonts w:ascii="Times New Roman" w:hAnsi="Times New Roman"/>
          <w:sz w:val="28"/>
          <w:szCs w:val="28"/>
        </w:rPr>
      </w:pPr>
    </w:p>
    <w:p w14:paraId="2AF86554" w14:textId="77777777" w:rsidR="000B51B0" w:rsidRDefault="000B51B0" w:rsidP="000B51B0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14:paraId="16542434" w14:textId="77777777" w:rsidR="000B51B0" w:rsidRDefault="000B51B0" w:rsidP="000B51B0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СТРИЙСЬКА МІСЬКА РАДА </w:t>
      </w:r>
    </w:p>
    <w:p w14:paraId="34FDACD1" w14:textId="77777777" w:rsidR="000B51B0" w:rsidRDefault="000B51B0" w:rsidP="000B51B0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ВИКОНАВЧИЙ КОМІТЕТ</w:t>
      </w:r>
    </w:p>
    <w:p w14:paraId="02DBA42C" w14:textId="77777777" w:rsidR="000B51B0" w:rsidRDefault="000B51B0" w:rsidP="000B51B0">
      <w:pPr>
        <w:spacing w:line="276" w:lineRule="auto"/>
        <w:jc w:val="center"/>
        <w:rPr>
          <w:rFonts w:ascii="Times New Roman" w:hAnsi="Times New Roman"/>
          <w:b/>
          <w:bCs/>
          <w:caps/>
          <w:spacing w:val="120"/>
          <w:sz w:val="28"/>
          <w:szCs w:val="28"/>
        </w:rPr>
      </w:pPr>
      <w:r>
        <w:rPr>
          <w:rFonts w:ascii="Times New Roman" w:hAnsi="Times New Roman"/>
          <w:b/>
          <w:bCs/>
          <w:caps/>
          <w:spacing w:val="120"/>
          <w:sz w:val="28"/>
          <w:szCs w:val="28"/>
        </w:rPr>
        <w:t>РІШЕННЯ</w:t>
      </w:r>
    </w:p>
    <w:p w14:paraId="3F35E215" w14:textId="77777777" w:rsidR="000B51B0" w:rsidRDefault="000B51B0" w:rsidP="000B51B0">
      <w:pPr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від   «___»</w:t>
      </w:r>
      <w:r w:rsidRPr="005F123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__________  20</w:t>
      </w:r>
      <w:r>
        <w:rPr>
          <w:rFonts w:ascii="Times New Roman" w:hAnsi="Times New Roman"/>
          <w:sz w:val="24"/>
          <w:szCs w:val="24"/>
          <w:lang w:val="ru-RU"/>
        </w:rPr>
        <w:t xml:space="preserve">24р.                      </w:t>
      </w:r>
      <w:r>
        <w:rPr>
          <w:rFonts w:ascii="Times New Roman" w:hAnsi="Times New Roman"/>
          <w:sz w:val="24"/>
          <w:szCs w:val="24"/>
        </w:rPr>
        <w:t xml:space="preserve">Стрий                                                      № </w:t>
      </w:r>
    </w:p>
    <w:p w14:paraId="112F1F05" w14:textId="77777777" w:rsidR="000B51B0" w:rsidRDefault="000B51B0" w:rsidP="000B51B0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57C5AFB3" w14:textId="77777777" w:rsidR="000B51B0" w:rsidRDefault="000B51B0" w:rsidP="000B51B0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55F2384C" w14:textId="77777777" w:rsidR="000B51B0" w:rsidRPr="0026705E" w:rsidRDefault="000B51B0" w:rsidP="000B51B0">
      <w:pPr>
        <w:rPr>
          <w:rFonts w:ascii="Times New Roman" w:hAnsi="Times New Roman"/>
          <w:b/>
          <w:szCs w:val="26"/>
        </w:rPr>
      </w:pPr>
      <w:r w:rsidRPr="0026705E">
        <w:rPr>
          <w:rFonts w:ascii="Times New Roman" w:hAnsi="Times New Roman"/>
          <w:szCs w:val="26"/>
        </w:rPr>
        <w:t xml:space="preserve"> </w:t>
      </w:r>
      <w:r w:rsidRPr="0026705E">
        <w:rPr>
          <w:rFonts w:ascii="Times New Roman" w:hAnsi="Times New Roman"/>
          <w:b/>
          <w:szCs w:val="26"/>
        </w:rPr>
        <w:t>Про внесення змін до договору</w:t>
      </w:r>
    </w:p>
    <w:p w14:paraId="4866A662" w14:textId="77777777" w:rsidR="000B51B0" w:rsidRPr="0026705E" w:rsidRDefault="000B51B0" w:rsidP="000B51B0">
      <w:pPr>
        <w:rPr>
          <w:rFonts w:ascii="Times New Roman" w:hAnsi="Times New Roman"/>
          <w:b/>
          <w:szCs w:val="26"/>
        </w:rPr>
      </w:pPr>
      <w:r w:rsidRPr="0026705E">
        <w:rPr>
          <w:rFonts w:ascii="Times New Roman" w:hAnsi="Times New Roman"/>
          <w:b/>
          <w:szCs w:val="26"/>
        </w:rPr>
        <w:t xml:space="preserve"> про надання послуг з управління </w:t>
      </w:r>
    </w:p>
    <w:p w14:paraId="2509D139" w14:textId="77777777" w:rsidR="000B51B0" w:rsidRPr="0026705E" w:rsidRDefault="000B51B0" w:rsidP="000B51B0">
      <w:pPr>
        <w:rPr>
          <w:rFonts w:ascii="Times New Roman" w:hAnsi="Times New Roman"/>
          <w:b/>
          <w:szCs w:val="26"/>
        </w:rPr>
      </w:pPr>
      <w:r w:rsidRPr="0026705E">
        <w:rPr>
          <w:rFonts w:ascii="Times New Roman" w:hAnsi="Times New Roman"/>
          <w:b/>
          <w:szCs w:val="26"/>
        </w:rPr>
        <w:t xml:space="preserve"> багатоквартирним будинком</w:t>
      </w:r>
    </w:p>
    <w:p w14:paraId="04AC4676" w14:textId="77777777" w:rsidR="000B51B0" w:rsidRPr="0026705E" w:rsidRDefault="000B51B0" w:rsidP="000B51B0">
      <w:pPr>
        <w:rPr>
          <w:rFonts w:ascii="Times New Roman" w:hAnsi="Times New Roman"/>
          <w:b/>
          <w:szCs w:val="26"/>
        </w:rPr>
      </w:pPr>
      <w:r w:rsidRPr="0026705E">
        <w:rPr>
          <w:rFonts w:ascii="Times New Roman" w:hAnsi="Times New Roman"/>
          <w:b/>
          <w:szCs w:val="26"/>
        </w:rPr>
        <w:t xml:space="preserve"> від 18 березня 2022 року   </w:t>
      </w:r>
    </w:p>
    <w:p w14:paraId="6017CCAB" w14:textId="77777777" w:rsidR="000B51B0" w:rsidRDefault="000B51B0" w:rsidP="000B51B0">
      <w:pPr>
        <w:spacing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0C13B7FB" w14:textId="77777777" w:rsidR="000B51B0" w:rsidRDefault="000B51B0" w:rsidP="000B51B0">
      <w:pPr>
        <w:spacing w:line="276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</w:p>
    <w:p w14:paraId="6B85D553" w14:textId="27656A44" w:rsidR="000B51B0" w:rsidRDefault="000B51B0" w:rsidP="000B51B0">
      <w:pPr>
        <w:pStyle w:val="a4"/>
        <w:tabs>
          <w:tab w:val="left" w:pos="708"/>
        </w:tabs>
        <w:ind w:left="3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ab/>
        <w:t>Відповідно до ст.28,30,52 Закону України «Про місцеве самоврядування в Україні», Закону України « Про житлово-комунальні послуги», Правил надання послуг з управління багатоквартирним послуг затверджених постановою Кабінету Міністрів</w:t>
      </w:r>
      <w:r w:rsidR="00DF38FF">
        <w:rPr>
          <w:rFonts w:ascii="Times New Roman" w:hAnsi="Times New Roman"/>
          <w:sz w:val="28"/>
          <w:szCs w:val="28"/>
        </w:rPr>
        <w:t xml:space="preserve"> України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від 5 вересня 2018 року №712, враховуючи п.12 договору про надання послуг з управління багатоквартирним будинком від 18 березня 2022 року, беручи до уваги лист КП «УК «Комфортний Стрий» від 14  березня 2024 року №116,  </w:t>
      </w:r>
      <w:r w:rsidRPr="002221D3">
        <w:rPr>
          <w:rFonts w:ascii="Times New Roman" w:hAnsi="Times New Roman"/>
          <w:sz w:val="28"/>
          <w:szCs w:val="28"/>
        </w:rPr>
        <w:t>виконавчий комітет міської ради</w:t>
      </w:r>
    </w:p>
    <w:p w14:paraId="0855B363" w14:textId="77777777" w:rsidR="000B51B0" w:rsidRDefault="000B51B0" w:rsidP="000B51B0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ВИРІШИВ:</w:t>
      </w:r>
    </w:p>
    <w:p w14:paraId="5ACF9589" w14:textId="77777777" w:rsidR="000B51B0" w:rsidRDefault="000B51B0" w:rsidP="000B51B0">
      <w:pPr>
        <w:jc w:val="both"/>
        <w:rPr>
          <w:rFonts w:ascii="Times New Roman" w:hAnsi="Times New Roman"/>
          <w:b/>
          <w:sz w:val="28"/>
          <w:szCs w:val="28"/>
        </w:rPr>
      </w:pPr>
    </w:p>
    <w:p w14:paraId="68A887ED" w14:textId="77777777" w:rsidR="000B51B0" w:rsidRDefault="000B51B0" w:rsidP="000B51B0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Внести зміни в додатки 1,2 до договору про надання послуг з управління багатоквартирним будинком від 18 березня 2022 року в частині погодження нових  кошторисних витрат з управління багатоквартирними будинками згідно з додатками до договору.</w:t>
      </w:r>
    </w:p>
    <w:p w14:paraId="2473832A" w14:textId="77777777" w:rsidR="000B51B0" w:rsidRDefault="000B51B0" w:rsidP="000B51B0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7E7BA398" w14:textId="77777777" w:rsidR="000B51B0" w:rsidRDefault="000B51B0" w:rsidP="000B51B0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Відповідно до змін в п.1 даного рішення КП «УК «Комфортний Стрий» укласти додаткову угоду  до договору про надання послуг з управління багатоквартирним будинком від 18 березня 2022 року. </w:t>
      </w:r>
    </w:p>
    <w:p w14:paraId="683FE70B" w14:textId="77777777" w:rsidR="000B51B0" w:rsidRDefault="000B51B0" w:rsidP="000B51B0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768F6F54" w14:textId="77777777" w:rsidR="000B51B0" w:rsidRDefault="000B51B0" w:rsidP="000B51B0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Визнати таким, що втратило чинність рішення виконавчого комітету Стрийської міської ради від 01 червня 2023року № 204.</w:t>
      </w:r>
    </w:p>
    <w:p w14:paraId="77AEDDA7" w14:textId="77777777" w:rsidR="000B51B0" w:rsidRDefault="000B51B0" w:rsidP="000B51B0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0A7A3E7E" w14:textId="77777777" w:rsidR="000B51B0" w:rsidRDefault="000B51B0" w:rsidP="000B51B0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Контроль за виконанням рішення покласти на першого  заступника міського голови М. Дмитришина.</w:t>
      </w:r>
    </w:p>
    <w:p w14:paraId="0EBC0DC4" w14:textId="77777777" w:rsidR="000B51B0" w:rsidRDefault="000B51B0" w:rsidP="000B51B0">
      <w:pPr>
        <w:jc w:val="both"/>
        <w:rPr>
          <w:rFonts w:ascii="Times New Roman" w:hAnsi="Times New Roman"/>
          <w:sz w:val="28"/>
          <w:szCs w:val="28"/>
        </w:rPr>
      </w:pPr>
    </w:p>
    <w:p w14:paraId="5F68CF33" w14:textId="77777777" w:rsidR="000B51B0" w:rsidRDefault="000B51B0" w:rsidP="000B51B0">
      <w:pPr>
        <w:spacing w:line="276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</w:p>
    <w:p w14:paraId="52E1BDCE" w14:textId="77777777" w:rsidR="000B51B0" w:rsidRPr="0026705E" w:rsidRDefault="000B51B0" w:rsidP="000B51B0">
      <w:pPr>
        <w:spacing w:line="276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 xml:space="preserve">  </w:t>
      </w:r>
      <w:r w:rsidRPr="0026705E">
        <w:rPr>
          <w:rFonts w:ascii="Times New Roman" w:hAnsi="Times New Roman"/>
          <w:b/>
          <w:sz w:val="28"/>
          <w:szCs w:val="28"/>
        </w:rPr>
        <w:t xml:space="preserve"> Міський голова                                                                         Олег КАНІВЕЦЬ</w:t>
      </w:r>
    </w:p>
    <w:p w14:paraId="5B2D7CF5" w14:textId="77777777" w:rsidR="00C61919" w:rsidRDefault="00C61919"/>
    <w:sectPr w:rsidR="00C6191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757"/>
    <w:rsid w:val="000B51B0"/>
    <w:rsid w:val="001E0757"/>
    <w:rsid w:val="00370B3A"/>
    <w:rsid w:val="00C61919"/>
    <w:rsid w:val="00D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1B0"/>
    <w:pPr>
      <w:suppressAutoHyphens/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qFormat/>
    <w:rsid w:val="000B51B0"/>
    <w:rPr>
      <w:rFonts w:ascii="Antiqua" w:eastAsia="Times New Roman" w:hAnsi="Antiqua" w:cs="Times New Roman"/>
      <w:sz w:val="26"/>
      <w:szCs w:val="20"/>
      <w:lang w:eastAsia="ru-RU"/>
    </w:rPr>
  </w:style>
  <w:style w:type="paragraph" w:styleId="a4">
    <w:name w:val="header"/>
    <w:basedOn w:val="a"/>
    <w:link w:val="a3"/>
    <w:rsid w:val="000B51B0"/>
    <w:pPr>
      <w:tabs>
        <w:tab w:val="center" w:pos="4153"/>
        <w:tab w:val="right" w:pos="8306"/>
      </w:tabs>
    </w:pPr>
  </w:style>
  <w:style w:type="character" w:customStyle="1" w:styleId="1">
    <w:name w:val="Верхній колонтитул Знак1"/>
    <w:basedOn w:val="a0"/>
    <w:uiPriority w:val="99"/>
    <w:semiHidden/>
    <w:rsid w:val="000B51B0"/>
    <w:rPr>
      <w:rFonts w:ascii="Antiqua" w:eastAsia="Times New Roman" w:hAnsi="Antiqua" w:cs="Times New Roman"/>
      <w:sz w:val="26"/>
      <w:szCs w:val="20"/>
      <w:lang w:eastAsia="ru-RU"/>
    </w:rPr>
  </w:style>
  <w:style w:type="paragraph" w:customStyle="1" w:styleId="ShapkaDocumentu">
    <w:name w:val="Shapka Documentu"/>
    <w:basedOn w:val="a"/>
    <w:qFormat/>
    <w:rsid w:val="000B51B0"/>
    <w:pPr>
      <w:keepNext/>
      <w:keepLines/>
      <w:spacing w:after="240"/>
      <w:ind w:left="3969"/>
      <w:jc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1B0"/>
    <w:pPr>
      <w:suppressAutoHyphens/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qFormat/>
    <w:rsid w:val="000B51B0"/>
    <w:rPr>
      <w:rFonts w:ascii="Antiqua" w:eastAsia="Times New Roman" w:hAnsi="Antiqua" w:cs="Times New Roman"/>
      <w:sz w:val="26"/>
      <w:szCs w:val="20"/>
      <w:lang w:eastAsia="ru-RU"/>
    </w:rPr>
  </w:style>
  <w:style w:type="paragraph" w:styleId="a4">
    <w:name w:val="header"/>
    <w:basedOn w:val="a"/>
    <w:link w:val="a3"/>
    <w:rsid w:val="000B51B0"/>
    <w:pPr>
      <w:tabs>
        <w:tab w:val="center" w:pos="4153"/>
        <w:tab w:val="right" w:pos="8306"/>
      </w:tabs>
    </w:pPr>
  </w:style>
  <w:style w:type="character" w:customStyle="1" w:styleId="1">
    <w:name w:val="Верхній колонтитул Знак1"/>
    <w:basedOn w:val="a0"/>
    <w:uiPriority w:val="99"/>
    <w:semiHidden/>
    <w:rsid w:val="000B51B0"/>
    <w:rPr>
      <w:rFonts w:ascii="Antiqua" w:eastAsia="Times New Roman" w:hAnsi="Antiqua" w:cs="Times New Roman"/>
      <w:sz w:val="26"/>
      <w:szCs w:val="20"/>
      <w:lang w:eastAsia="ru-RU"/>
    </w:rPr>
  </w:style>
  <w:style w:type="paragraph" w:customStyle="1" w:styleId="ShapkaDocumentu">
    <w:name w:val="Shapka Documentu"/>
    <w:basedOn w:val="a"/>
    <w:qFormat/>
    <w:rsid w:val="000B51B0"/>
    <w:pPr>
      <w:keepNext/>
      <w:keepLines/>
      <w:spacing w:after="240"/>
      <w:ind w:left="3969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1000</Words>
  <Characters>571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</cp:lastModifiedBy>
  <cp:revision>4</cp:revision>
  <dcterms:created xsi:type="dcterms:W3CDTF">2024-05-14T06:24:00Z</dcterms:created>
  <dcterms:modified xsi:type="dcterms:W3CDTF">2024-05-14T10:05:00Z</dcterms:modified>
</cp:coreProperties>
</file>